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89" w:rsidRDefault="00506A89" w:rsidP="00506A89">
      <w:pPr>
        <w:pStyle w:val="Nzov"/>
        <w:jc w:val="left"/>
        <w:rPr>
          <w:sz w:val="24"/>
        </w:rPr>
      </w:pPr>
      <w:r>
        <w:rPr>
          <w:sz w:val="24"/>
        </w:rPr>
        <w:t>Zoznam učiteľov a ich aprobácia:</w:t>
      </w:r>
    </w:p>
    <w:p w:rsidR="00506A89" w:rsidRDefault="00506A89" w:rsidP="00506A89">
      <w:pPr>
        <w:pStyle w:val="Nzov"/>
        <w:jc w:val="left"/>
        <w:rPr>
          <w:b w:val="0"/>
          <w:sz w:val="24"/>
        </w:rPr>
      </w:pPr>
    </w:p>
    <w:tbl>
      <w:tblPr>
        <w:tblpPr w:leftFromText="141" w:rightFromText="141" w:vertAnchor="text" w:horzAnchor="margin" w:tblpYSpec="center"/>
        <w:tblW w:w="0" w:type="dxa"/>
        <w:tblBorders>
          <w:top w:val="single" w:sz="2" w:space="0" w:color="auto"/>
          <w:left w:val="single" w:sz="6" w:space="0" w:color="auto"/>
          <w:bottom w:val="single" w:sz="2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253"/>
        <w:gridCol w:w="2713"/>
        <w:gridCol w:w="14"/>
      </w:tblGrid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P.č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Meno, priezvisko, titul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Aprobácia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Felix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Dömény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Eva Kubišová,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Jana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Pauscheková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Gabriel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Arbet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Ondrej Beleš,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TSV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Kubišová Miroslava,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Peter Blažej, Ing.                  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Daniel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Boďo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Viera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Braunová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, PhDr. 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NEJ - RUJ - DEJ - SJL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Pavel Dolník,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ANJ - OBN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Milan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Daňo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Lukáš Filo,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NAB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Irena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Gunčagová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RNDr.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MAT - FYZ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Zuzana Hricová,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025D43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5D43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5D43" w:rsidRDefault="00025D43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Jana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Kraváriková,Mgr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25D43" w:rsidRDefault="00120F9B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ANJ - OBN</w:t>
            </w:r>
            <w:bookmarkStart w:id="0" w:name="_GoBack"/>
            <w:bookmarkEnd w:id="0"/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16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Peter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Letavaj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Mgr. PhD.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MAT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 w:rsidP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  <w:r w:rsidR="00025D43">
              <w:rPr>
                <w:b w:val="0"/>
                <w:color w:val="000000"/>
                <w:sz w:val="24"/>
                <w:szCs w:val="24"/>
              </w:rPr>
              <w:t>7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Tomáš Lukáč,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 w:rsidP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Daniela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Miglierini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PaedDr.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TSV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Emil Mikula,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predmety, ETV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Juraj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Peštuka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Soňa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Seková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Darina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Skubanová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SJL - DEJ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Juraj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Surán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RNDr.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MAT - DEG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Ladislav Szalay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25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Alžbeta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Štofková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Mgr.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SJL - ANJ</w:t>
            </w:r>
          </w:p>
        </w:tc>
      </w:tr>
      <w:tr w:rsidR="00506A89" w:rsidTr="00506A89">
        <w:trPr>
          <w:gridAfter w:val="1"/>
          <w:wAfter w:w="14" w:type="dxa"/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26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Ján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Téglaš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Ing.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  <w:tr w:rsidR="00506A89" w:rsidTr="00506A89">
        <w:trPr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27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Ingrid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Tomová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,  Mgr.</w:t>
            </w: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ANJ</w:t>
            </w:r>
          </w:p>
        </w:tc>
      </w:tr>
      <w:tr w:rsidR="00506A89" w:rsidTr="00506A89">
        <w:trPr>
          <w:trHeight w:val="397"/>
        </w:trPr>
        <w:tc>
          <w:tcPr>
            <w:tcW w:w="5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025D43">
            <w:pPr>
              <w:pStyle w:val="Nzov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28</w:t>
            </w:r>
            <w:r w:rsidR="00506A89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Alexandra Valachová, Ing.</w:t>
            </w:r>
          </w:p>
        </w:tc>
        <w:tc>
          <w:tcPr>
            <w:tcW w:w="2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06A89" w:rsidRDefault="00506A89">
            <w:pPr>
              <w:pStyle w:val="Nzov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odborné predmety</w:t>
            </w:r>
          </w:p>
        </w:tc>
      </w:tr>
    </w:tbl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506A89" w:rsidRDefault="00506A89" w:rsidP="00506A89">
      <w:pPr>
        <w:pStyle w:val="Nzov"/>
        <w:jc w:val="left"/>
        <w:rPr>
          <w:b w:val="0"/>
          <w:color w:val="000000"/>
          <w:sz w:val="24"/>
        </w:rPr>
      </w:pPr>
    </w:p>
    <w:p w:rsidR="00FD68B2" w:rsidRDefault="00FD68B2"/>
    <w:sectPr w:rsidR="00FD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89"/>
    <w:rsid w:val="00025D43"/>
    <w:rsid w:val="00120F9B"/>
    <w:rsid w:val="00506A89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BAC6-19F7-46BB-8B78-2329480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506A89"/>
    <w:pPr>
      <w:jc w:val="center"/>
    </w:pPr>
    <w:rPr>
      <w:b/>
      <w:sz w:val="40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506A89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2019-10-17T10:13:00Z</dcterms:created>
  <dcterms:modified xsi:type="dcterms:W3CDTF">2019-10-21T05:04:00Z</dcterms:modified>
</cp:coreProperties>
</file>